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both"/>
        <w:rPr>
          <w:b w:val="1"/>
          <w:bCs w:val="1"/>
          <w:color w:val="0000ff"/>
          <w:sz w:val="32"/>
          <w:szCs w:val="32"/>
        </w:rPr>
      </w:pPr>
      <w:r w:rsidDel="00000000" w:rsidR="00000000" w:rsidRPr="00000000">
        <w:rPr>
          <w:b w:val="1"/>
          <w:bCs w:val="1"/>
          <w:color w:val="0000ff"/>
          <w:sz w:val="32"/>
          <w:szCs w:val="32"/>
          <w:rtl w:val="0"/>
        </w:rPr>
        <w:t xml:space="preserve">Revisão JCOM AL</w:t>
      </w:r>
    </w:p>
    <w:p w:rsidR="00000000" w:rsidDel="00000000" w:rsidP="00000000" w:rsidRDefault="00000000" w:rsidRPr="00000000" w14:paraId="00000002">
      <w:pPr>
        <w:spacing w:line="360" w:lineRule="auto"/>
        <w:jc w:val="both"/>
        <w:rPr>
          <w:b w:val="1"/>
          <w:bCs w:val="1"/>
          <w:color w:val="0000ff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="360" w:lineRule="auto"/>
        <w:jc w:val="both"/>
        <w:rPr>
          <w:b w:val="1"/>
          <w:bCs w:val="1"/>
          <w:color w:val="0000ff"/>
          <w:sz w:val="28"/>
          <w:szCs w:val="28"/>
        </w:rPr>
      </w:pPr>
      <w:r w:rsidDel="00000000" w:rsidR="00000000" w:rsidRPr="00000000">
        <w:rPr>
          <w:b w:val="1"/>
          <w:bCs w:val="1"/>
          <w:color w:val="0000ff"/>
          <w:sz w:val="28"/>
          <w:szCs w:val="28"/>
          <w:rtl w:val="0"/>
        </w:rPr>
        <w:t xml:space="preserve">Os autores agradecem ao Editor e aos Revisores pela leitura cuidadosa do manuscrito e pelas valiosas contribuições. Todas as sugestões foram analisadas e incorporadas ao texto revisado. A seguir apresentamos uma resposta detalhada a cada comentário.</w:t>
      </w:r>
    </w:p>
    <w:p w:rsidR="00000000" w:rsidDel="00000000" w:rsidP="00000000" w:rsidRDefault="00000000" w:rsidRPr="00000000" w14:paraId="00000004">
      <w:pPr>
        <w:spacing w:line="360" w:lineRule="auto"/>
        <w:jc w:val="both"/>
        <w:rPr>
          <w:b w:val="1"/>
          <w:bCs w:val="1"/>
          <w:color w:val="0000ff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jc w:val="both"/>
        <w:rPr>
          <w:b w:val="1"/>
          <w:bCs w:val="1"/>
          <w:color w:val="0000ff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jc w:val="both"/>
        <w:rPr>
          <w:b w:val="1"/>
          <w:bCs w:val="1"/>
          <w:color w:val="ff0000"/>
          <w:sz w:val="28"/>
          <w:szCs w:val="28"/>
        </w:rPr>
      </w:pPr>
      <w:r w:rsidDel="00000000" w:rsidR="00000000" w:rsidRPr="00000000">
        <w:rPr>
          <w:b w:val="1"/>
          <w:bCs w:val="1"/>
          <w:color w:val="ff0000"/>
          <w:sz w:val="28"/>
          <w:szCs w:val="28"/>
          <w:rtl w:val="0"/>
        </w:rPr>
        <w:t xml:space="preserve">Editor responsável da JCOM AL:</w:t>
      </w:r>
    </w:p>
    <w:p w:rsidR="00000000" w:rsidDel="00000000" w:rsidP="00000000" w:rsidRDefault="00000000" w:rsidRPr="00000000" w14:paraId="00000007">
      <w:pPr>
        <w:spacing w:line="360" w:lineRule="auto"/>
        <w:jc w:val="both"/>
        <w:rPr>
          <w:color w:val="1f1f1f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jc w:val="both"/>
        <w:rPr>
          <w:color w:val="1f1f1f"/>
          <w:sz w:val="28"/>
          <w:szCs w:val="28"/>
        </w:rPr>
      </w:pPr>
      <w:r w:rsidDel="00000000" w:rsidR="00000000" w:rsidRPr="00000000">
        <w:rPr>
          <w:color w:val="1f1f1f"/>
          <w:sz w:val="28"/>
          <w:szCs w:val="28"/>
          <w:rtl w:val="0"/>
        </w:rPr>
        <w:t xml:space="preserve">Comentários do editor responsável:</w:t>
      </w:r>
    </w:p>
    <w:p w:rsidR="00000000" w:rsidDel="00000000" w:rsidP="00000000" w:rsidRDefault="00000000" w:rsidRPr="00000000" w14:paraId="00000009">
      <w:pPr>
        <w:spacing w:line="360" w:lineRule="auto"/>
        <w:jc w:val="both"/>
        <w:rPr>
          <w:color w:val="1f1f1f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jc w:val="both"/>
        <w:rPr>
          <w:color w:val="1f1f1f"/>
          <w:sz w:val="28"/>
          <w:szCs w:val="28"/>
        </w:rPr>
      </w:pPr>
      <w:r w:rsidDel="00000000" w:rsidR="00000000" w:rsidRPr="00000000">
        <w:rPr>
          <w:color w:val="1f1f1f"/>
          <w:sz w:val="28"/>
          <w:szCs w:val="28"/>
          <w:rtl w:val="0"/>
        </w:rPr>
        <w:t xml:space="preserve">- Consideramos muito importante indicar a qual cidade você se refere. Por favor, inclua o nome da cidade e faça as alterações correspondentes no título, no resumo e no texto (verifique atentamente se a alteração foi realizada corretamente em todo o texto).</w:t>
      </w:r>
    </w:p>
    <w:p w:rsidR="00000000" w:rsidDel="00000000" w:rsidP="00000000" w:rsidRDefault="00000000" w:rsidRPr="00000000" w14:paraId="0000000B">
      <w:pPr>
        <w:spacing w:line="360" w:lineRule="auto"/>
        <w:ind w:firstLine="720"/>
        <w:jc w:val="both"/>
        <w:rPr>
          <w:color w:val="1f1f1f"/>
          <w:sz w:val="28"/>
          <w:szCs w:val="28"/>
        </w:rPr>
      </w:pPr>
      <w:r w:rsidDel="00000000" w:rsidR="00000000" w:rsidRPr="00000000">
        <w:rPr>
          <w:b w:val="1"/>
          <w:bCs w:val="1"/>
          <w:color w:val="1f1f1f"/>
          <w:sz w:val="28"/>
          <w:szCs w:val="28"/>
          <w:rtl w:val="0"/>
        </w:rPr>
        <w:t xml:space="preserve">R.:</w:t>
      </w:r>
      <w:r w:rsidDel="00000000" w:rsidR="00000000" w:rsidRPr="00000000">
        <w:rPr>
          <w:color w:val="1f1f1f"/>
          <w:sz w:val="28"/>
          <w:szCs w:val="28"/>
          <w:rtl w:val="0"/>
        </w:rPr>
        <w:t xml:space="preserve"> Os autores agradecem a observação. Conforme solicitado, a cidade investigada foi identificada como São Carlos (SP). A identificação da cidade foi incluída no título, no resumo e no </w:t>
      </w:r>
      <w:r w:rsidDel="00000000" w:rsidR="00000000" w:rsidRPr="00000000">
        <w:rPr>
          <w:i w:val="1"/>
          <w:iCs w:val="1"/>
          <w:color w:val="1f1f1f"/>
          <w:sz w:val="28"/>
          <w:szCs w:val="28"/>
          <w:rtl w:val="0"/>
        </w:rPr>
        <w:t xml:space="preserve">abstract</w:t>
      </w:r>
      <w:r w:rsidDel="00000000" w:rsidR="00000000" w:rsidRPr="00000000">
        <w:rPr>
          <w:color w:val="1f1f1f"/>
          <w:sz w:val="28"/>
          <w:szCs w:val="28"/>
          <w:rtl w:val="0"/>
        </w:rPr>
        <w:t xml:space="preserve">, e todas as referências à cidade ao longo do manuscrito foram cuidadosamente revisadas, substituindo-se as formulações anteriormente utilizadas para preservar o anonimato. Essas alterações foram destacadas em azul na nova versão do manuscrito. </w:t>
      </w:r>
    </w:p>
    <w:p w:rsidR="00000000" w:rsidDel="00000000" w:rsidP="00000000" w:rsidRDefault="00000000" w:rsidRPr="00000000" w14:paraId="0000000C">
      <w:pPr>
        <w:spacing w:line="360" w:lineRule="auto"/>
        <w:jc w:val="both"/>
        <w:rPr>
          <w:color w:val="1f1f1f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jc w:val="both"/>
        <w:rPr>
          <w:color w:val="1f1f1f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jc w:val="both"/>
        <w:rPr>
          <w:color w:val="1f1f1f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jc w:val="both"/>
        <w:rPr>
          <w:color w:val="1f1f1f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before="0" w:line="360" w:lineRule="auto"/>
        <w:rPr>
          <w:color w:val="1f1f1f"/>
          <w:sz w:val="28"/>
          <w:szCs w:val="28"/>
        </w:rPr>
      </w:pPr>
      <w:r w:rsidDel="00000000" w:rsidR="00000000" w:rsidRPr="00000000">
        <w:rPr>
          <w:color w:val="1f1f1f"/>
          <w:sz w:val="28"/>
          <w:szCs w:val="28"/>
          <w:rtl w:val="0"/>
        </w:rPr>
        <w:t xml:space="preserve">- O resumo (*abstract*) precisa ser alterado para se tornar mais objetivo e direto.</w:t>
      </w:r>
    </w:p>
    <w:p w:rsidR="00000000" w:rsidDel="00000000" w:rsidP="00000000" w:rsidRDefault="00000000" w:rsidRPr="00000000" w14:paraId="00000011">
      <w:pPr>
        <w:spacing w:after="0" w:before="0" w:line="360" w:lineRule="auto"/>
        <w:ind w:firstLine="720"/>
        <w:jc w:val="both"/>
        <w:rPr>
          <w:color w:val="1f1f1f"/>
          <w:sz w:val="28"/>
          <w:szCs w:val="28"/>
        </w:rPr>
      </w:pPr>
      <w:r w:rsidDel="00000000" w:rsidR="00000000" w:rsidRPr="00000000">
        <w:rPr>
          <w:b w:val="1"/>
          <w:bCs w:val="1"/>
          <w:color w:val="1f1f1f"/>
          <w:sz w:val="28"/>
          <w:szCs w:val="28"/>
          <w:rtl w:val="0"/>
        </w:rPr>
        <w:t xml:space="preserve">R.:</w:t>
      </w:r>
      <w:r w:rsidDel="00000000" w:rsidR="00000000" w:rsidRPr="00000000">
        <w:rPr>
          <w:color w:val="1f1f1f"/>
          <w:sz w:val="28"/>
          <w:szCs w:val="28"/>
          <w:rtl w:val="0"/>
        </w:rPr>
        <w:t xml:space="preserve"> Os autores agradecem a observação. O resumo foi reformulado com o objetivo de torná-lo mais direto e objetivo. A nova versão apresenta, de forma mais concisa, o objetivo do estudo, os participantes e grupos investigados, o delineamento da pesquisa, os principais resultados e suas implicações, reduzindo informações contextuais que não eram essenciais. </w:t>
      </w:r>
    </w:p>
    <w:p w:rsidR="00000000" w:rsidDel="00000000" w:rsidP="00000000" w:rsidRDefault="00000000" w:rsidRPr="00000000" w14:paraId="00000012">
      <w:pPr>
        <w:spacing w:line="360" w:lineRule="auto"/>
        <w:jc w:val="both"/>
        <w:rPr>
          <w:color w:val="1f1f1f"/>
          <w:sz w:val="28"/>
          <w:szCs w:val="28"/>
          <w:shd w:fill="f8f9fa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jc w:val="both"/>
        <w:rPr>
          <w:color w:val="1f1f1f"/>
          <w:sz w:val="28"/>
          <w:szCs w:val="28"/>
          <w:shd w:fill="f8f9fa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jc w:val="both"/>
        <w:rPr>
          <w:color w:val="ff0000"/>
          <w:sz w:val="28"/>
          <w:szCs w:val="28"/>
        </w:rPr>
      </w:pPr>
      <w:r w:rsidDel="00000000" w:rsidR="00000000" w:rsidRPr="00000000">
        <w:rPr>
          <w:b w:val="1"/>
          <w:bCs w:val="1"/>
          <w:color w:val="ff0000"/>
          <w:sz w:val="28"/>
          <w:szCs w:val="28"/>
          <w:rtl w:val="0"/>
        </w:rPr>
        <w:t xml:space="preserve">Revisor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240" w:before="240" w:line="36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Prezados autores,</w:t>
      </w:r>
    </w:p>
    <w:p w:rsidR="00000000" w:rsidDel="00000000" w:rsidP="00000000" w:rsidRDefault="00000000" w:rsidRPr="00000000" w14:paraId="00000016">
      <w:pPr>
        <w:spacing w:after="240" w:before="240" w:line="36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Considero que os comentários/pedidos dos pareceristas foram atendidos de forma satisfatória. A versão final, com as sugestões incorporadas, cumpre os requisitos de qualidade do periódico e, por isso, recomendo a publicação do artigo.</w:t>
      </w:r>
    </w:p>
    <w:p w:rsidR="00000000" w:rsidDel="00000000" w:rsidP="00000000" w:rsidRDefault="00000000" w:rsidRPr="00000000" w14:paraId="00000017">
      <w:pPr>
        <w:spacing w:line="36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ab/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R.:</w:t>
      </w:r>
      <w:r w:rsidDel="00000000" w:rsidR="00000000" w:rsidRPr="00000000">
        <w:rPr>
          <w:sz w:val="28"/>
          <w:szCs w:val="28"/>
          <w:rtl w:val="0"/>
        </w:rPr>
        <w:t xml:space="preserve"> Os autores agradecem ao(à) revisor(a) pela leitura atenta do manuscrito, pela avaliação positiva desta nova versão e pela recomendação de publicação. Agradecemos também pelas contribuições apresentadas ao longo do processo de revisão, que foram fundamentais para o aprimoramento da clareza, da organização e da qualidade geral do trabalho.  </w:t>
      </w:r>
    </w:p>
    <w:p w:rsidR="00000000" w:rsidDel="00000000" w:rsidP="00000000" w:rsidRDefault="00000000" w:rsidRPr="00000000" w14:paraId="00000018">
      <w:pPr>
        <w:spacing w:line="360" w:lineRule="auto"/>
        <w:jc w:val="both"/>
        <w:rPr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60" w:lineRule="auto"/>
        <w:jc w:val="both"/>
        <w:rPr>
          <w:color w:val="ff0000"/>
          <w:sz w:val="28"/>
          <w:szCs w:val="28"/>
        </w:rPr>
      </w:pPr>
      <w:r w:rsidDel="00000000" w:rsidR="00000000" w:rsidRPr="00000000">
        <w:rPr>
          <w:b w:val="1"/>
          <w:bCs w:val="1"/>
          <w:color w:val="ff0000"/>
          <w:sz w:val="28"/>
          <w:szCs w:val="28"/>
          <w:rtl w:val="0"/>
        </w:rPr>
        <w:t xml:space="preserve">Revisor 2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240" w:before="240" w:line="36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O texto ficou mais objetivo e organizado especialmente o item “Métodos”.</w:t>
      </w:r>
    </w:p>
    <w:p w:rsidR="00000000" w:rsidDel="00000000" w:rsidP="00000000" w:rsidRDefault="00000000" w:rsidRPr="00000000" w14:paraId="0000001C">
      <w:pPr>
        <w:spacing w:after="240" w:before="240" w:line="36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Alguns pontos ainda poderiam ser ajustados:</w:t>
      </w:r>
    </w:p>
    <w:p w:rsidR="00000000" w:rsidDel="00000000" w:rsidP="00000000" w:rsidRDefault="00000000" w:rsidRPr="00000000" w14:paraId="0000001D">
      <w:pPr>
        <w:spacing w:after="240" w:before="240" w:line="360" w:lineRule="auto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240" w:before="240" w:line="360" w:lineRule="auto"/>
        <w:jc w:val="both"/>
        <w:rPr>
          <w:sz w:val="28"/>
          <w:szCs w:val="28"/>
        </w:rPr>
      </w:pPr>
      <w:r w:rsidDel="00000000" w:rsidR="00000000" w:rsidRPr="00000000">
        <w:rPr>
          <w:color w:val="0000ff"/>
          <w:sz w:val="28"/>
          <w:szCs w:val="28"/>
          <w:rtl w:val="0"/>
        </w:rPr>
        <w:t xml:space="preserve">1-</w:t>
      </w:r>
      <w:r w:rsidDel="00000000" w:rsidR="00000000" w:rsidRPr="00000000">
        <w:rPr>
          <w:sz w:val="28"/>
          <w:szCs w:val="28"/>
          <w:rtl w:val="0"/>
        </w:rPr>
        <w:t xml:space="preserve"> Incluir data de coleta.</w:t>
      </w:r>
    </w:p>
    <w:p w:rsidR="00000000" w:rsidDel="00000000" w:rsidP="00000000" w:rsidRDefault="00000000" w:rsidRPr="00000000" w14:paraId="0000001F">
      <w:pPr>
        <w:spacing w:after="240" w:before="240" w:line="360" w:lineRule="auto"/>
        <w:ind w:firstLine="720"/>
        <w:jc w:val="both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R.:</w:t>
      </w:r>
      <w:r w:rsidDel="00000000" w:rsidR="00000000" w:rsidRPr="00000000">
        <w:rPr>
          <w:sz w:val="28"/>
          <w:szCs w:val="28"/>
          <w:rtl w:val="0"/>
        </w:rPr>
        <w:t xml:space="preserve"> Os autores agradecem a observação. A informação referente ao período de coleta de dados foi incluída no subitem “Coleta de dados”, explicitando que a coleta foi realizada durante o ano de 2015. </w:t>
      </w:r>
    </w:p>
    <w:p w:rsidR="00000000" w:rsidDel="00000000" w:rsidP="00000000" w:rsidRDefault="00000000" w:rsidRPr="00000000" w14:paraId="00000020">
      <w:pPr>
        <w:spacing w:after="240" w:before="240" w:line="360" w:lineRule="auto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240" w:before="240" w:line="360" w:lineRule="auto"/>
        <w:jc w:val="both"/>
        <w:rPr>
          <w:sz w:val="28"/>
          <w:szCs w:val="28"/>
        </w:rPr>
      </w:pPr>
      <w:r w:rsidDel="00000000" w:rsidR="00000000" w:rsidRPr="00000000">
        <w:rPr>
          <w:color w:val="0000ff"/>
          <w:sz w:val="28"/>
          <w:szCs w:val="28"/>
          <w:rtl w:val="0"/>
        </w:rPr>
        <w:t xml:space="preserve">2-</w:t>
      </w:r>
      <w:r w:rsidDel="00000000" w:rsidR="00000000" w:rsidRPr="00000000">
        <w:rPr>
          <w:sz w:val="28"/>
          <w:szCs w:val="28"/>
          <w:rtl w:val="0"/>
        </w:rPr>
        <w:t xml:space="preserve"> A legenda das tabelas não foram revisadas.  Sugiro rever as legendas das tabelas (NOTA), considerando que R: não aparece na tabela; letras sobrescritas (a,b,c) não aparecem na tabela. Coluna F – indicar o significado;  coluna p – indicar o significado.</w:t>
      </w:r>
    </w:p>
    <w:p w:rsidR="00000000" w:rsidDel="00000000" w:rsidP="00000000" w:rsidRDefault="00000000" w:rsidRPr="00000000" w14:paraId="00000022">
      <w:pPr>
        <w:spacing w:after="240" w:before="240" w:line="360" w:lineRule="auto"/>
        <w:ind w:firstLine="720"/>
        <w:jc w:val="both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R.: </w:t>
      </w:r>
      <w:r w:rsidDel="00000000" w:rsidR="00000000" w:rsidRPr="00000000">
        <w:rPr>
          <w:sz w:val="28"/>
          <w:szCs w:val="28"/>
          <w:rtl w:val="0"/>
        </w:rPr>
        <w:t xml:space="preserve">Os autores agradecem a observação. As notas das tabelas foram revisadas e padronizadas. Foram retiradas as informações referentes a “R” e às letras sobrescritas (a, b, c), uma vez que esses elementos não aparecem nas tabelas. Além disso, foram incluídos os significados de F e 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p</w:t>
      </w:r>
      <w:r w:rsidDel="00000000" w:rsidR="00000000" w:rsidRPr="00000000">
        <w:rPr>
          <w:sz w:val="28"/>
          <w:szCs w:val="28"/>
          <w:rtl w:val="0"/>
        </w:rPr>
        <w:t xml:space="preserve">, conforme sugerido. As notas passaram a indicar que F corresponde à estatística F da análise de variância (ANOVA) e 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p</w:t>
      </w:r>
      <w:r w:rsidDel="00000000" w:rsidR="00000000" w:rsidRPr="00000000">
        <w:rPr>
          <w:sz w:val="28"/>
          <w:szCs w:val="28"/>
          <w:rtl w:val="0"/>
        </w:rPr>
        <w:t xml:space="preserve"> ao valor de 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p</w:t>
      </w:r>
      <w:r w:rsidDel="00000000" w:rsidR="00000000" w:rsidRPr="00000000">
        <w:rPr>
          <w:sz w:val="28"/>
          <w:szCs w:val="28"/>
          <w:rtl w:val="0"/>
        </w:rPr>
        <w:t xml:space="preserve">, adotando-se 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p</w:t>
      </w:r>
      <w:r w:rsidDel="00000000" w:rsidR="00000000" w:rsidRPr="00000000">
        <w:rPr>
          <w:sz w:val="28"/>
          <w:szCs w:val="28"/>
          <w:rtl w:val="0"/>
        </w:rPr>
        <w:t xml:space="preserve"> &lt; 0,05 como nível de significância estatística.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240" w:before="240" w:line="360" w:lineRule="auto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240" w:before="240" w:line="360" w:lineRule="auto"/>
        <w:jc w:val="both"/>
        <w:rPr>
          <w:sz w:val="28"/>
          <w:szCs w:val="28"/>
        </w:rPr>
      </w:pPr>
      <w:r w:rsidDel="00000000" w:rsidR="00000000" w:rsidRPr="00000000">
        <w:rPr>
          <w:color w:val="0000ff"/>
          <w:sz w:val="28"/>
          <w:szCs w:val="28"/>
          <w:rtl w:val="0"/>
        </w:rPr>
        <w:t xml:space="preserve">3- </w:t>
      </w:r>
      <w:r w:rsidDel="00000000" w:rsidR="00000000" w:rsidRPr="00000000">
        <w:rPr>
          <w:sz w:val="28"/>
          <w:szCs w:val="28"/>
          <w:rtl w:val="0"/>
        </w:rPr>
        <w:t xml:space="preserve">No último parágrafo do item Discussão: sugiro rever a afirmação “Por fim, destaca-se como limitação deste estudo o menor número de participantes na categoria moradores da comunidade local , em comparação aos demais grupos. Essa limitação é comum em pesquisas de percepção pública...” e incluir no item Referências “Creswell &amp; Creswell, 2018” que parece ter ancorado essa afirmação. </w:t>
      </w:r>
    </w:p>
    <w:p w:rsidR="00000000" w:rsidDel="00000000" w:rsidP="00000000" w:rsidRDefault="00000000" w:rsidRPr="00000000" w14:paraId="00000025">
      <w:pPr>
        <w:spacing w:after="240" w:before="240" w:line="360" w:lineRule="auto"/>
        <w:ind w:firstLine="720"/>
        <w:jc w:val="both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R.:</w:t>
      </w:r>
      <w:r w:rsidDel="00000000" w:rsidR="00000000" w:rsidRPr="00000000">
        <w:rPr>
          <w:sz w:val="28"/>
          <w:szCs w:val="28"/>
          <w:rtl w:val="0"/>
        </w:rPr>
        <w:t xml:space="preserve"> Os autores agradecem a observação. O parágrafo referente às limitações do estudo foi revisado, evitando-se a generalização de que o menor número de participantes da comunidade local constitui uma limitação comum às pesquisas de percepção pública. O texto foi reformulado para explicitar que, neste estudo, as diferenças no número de participantes </w:t>
      </w:r>
      <w:r w:rsidDel="00000000" w:rsidR="00000000" w:rsidRPr="00000000">
        <w:rPr>
          <w:sz w:val="28"/>
          <w:szCs w:val="28"/>
          <w:rtl w:val="0"/>
        </w:rPr>
        <w:t xml:space="preserve">estiveram</w:t>
      </w:r>
      <w:r w:rsidDel="00000000" w:rsidR="00000000" w:rsidRPr="00000000">
        <w:rPr>
          <w:sz w:val="28"/>
          <w:szCs w:val="28"/>
          <w:rtl w:val="0"/>
        </w:rPr>
        <w:t xml:space="preserve"> relacionadas às distintas condições e estratégias de recrutamento dos grupos investigados. A discussão dessa limitação foi contextualizada metodologicamente, e a obra de Creswell e Creswell (2018), citada no texto, foi incluída na lista de referências.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240" w:before="240" w:line="360" w:lineRule="auto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240" w:before="240" w:line="360" w:lineRule="auto"/>
        <w:jc w:val="both"/>
        <w:rPr>
          <w:sz w:val="28"/>
          <w:szCs w:val="28"/>
        </w:rPr>
      </w:pPr>
      <w:r w:rsidDel="00000000" w:rsidR="00000000" w:rsidRPr="00000000">
        <w:rPr>
          <w:color w:val="0000ff"/>
          <w:sz w:val="28"/>
          <w:szCs w:val="28"/>
          <w:rtl w:val="0"/>
        </w:rPr>
        <w:t xml:space="preserve">4-</w:t>
      </w:r>
      <w:r w:rsidDel="00000000" w:rsidR="00000000" w:rsidRPr="00000000">
        <w:rPr>
          <w:sz w:val="28"/>
          <w:szCs w:val="28"/>
          <w:rtl w:val="0"/>
        </w:rPr>
        <w:t xml:space="preserve"> Somente como observação, no texto final incluir informações sobre aprovação CEP/CONEP e CAAE que devem ter sido omitidas para manter anonimato. Sugiro colocar no subitem “Coleta de dados”, logo após “Os participantes foram informados sobre os objetivos da pesquisa e aceitaram participar voluntariamente”.</w:t>
      </w: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28">
      <w:pPr>
        <w:spacing w:after="240" w:before="240" w:line="360" w:lineRule="auto"/>
        <w:ind w:firstLine="720"/>
        <w:jc w:val="both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R.:</w:t>
      </w:r>
      <w:r w:rsidDel="00000000" w:rsidR="00000000" w:rsidRPr="00000000">
        <w:rPr>
          <w:sz w:val="28"/>
          <w:szCs w:val="28"/>
          <w:rtl w:val="0"/>
        </w:rPr>
        <w:t xml:space="preserve"> Os autores agradecem a observação. Após a verificação dos registros referentes à pesquisa, verificamos que o estudo, realizado em 2015, não foi submetido ao sistema CEP/CONEP e, portanto, não possui número de CAAE ou parecer de aprovação ética. Por essa razão, não foram incluídas no manuscrito informações referentes à aprovação por Comitê de Ética em Pesquisa. Esclarecemos, entretanto, que a participação foi voluntária, os participantes foram previamente informados sobre os objetivos da pesquisa e não foram coletadas informações que permitissem sua identificação individual. As respostas foram tratadas de forma anônima e confidencial. Essas informações foram explicitadas no subitem “Coleta de dados” da versão revisada do manuscrito. </w:t>
      </w:r>
    </w:p>
    <w:p w:rsidR="00000000" w:rsidDel="00000000" w:rsidP="00000000" w:rsidRDefault="00000000" w:rsidRPr="00000000" w14:paraId="00000029">
      <w:pPr>
        <w:spacing w:line="360" w:lineRule="auto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Style w:val="Heading2"/>
        <w:keepNext w:val="0"/>
        <w:keepLines w:val="0"/>
        <w:spacing w:after="80" w:line="360" w:lineRule="auto"/>
        <w:jc w:val="both"/>
        <w:rPr>
          <w:b w:val="1"/>
          <w:bCs w:val="1"/>
          <w:sz w:val="34"/>
          <w:szCs w:val="34"/>
        </w:rPr>
      </w:pPr>
      <w:bookmarkStart w:colFirst="0" w:colLast="0" w:name="_y66kndhaa6xz" w:id="0"/>
      <w:bookmarkEnd w:id="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CONSIDERAÇÕES FINAIS AOS REVISORES</w:t>
      </w:r>
    </w:p>
    <w:p w:rsidR="00000000" w:rsidDel="00000000" w:rsidP="00000000" w:rsidRDefault="00000000" w:rsidRPr="00000000" w14:paraId="0000002B">
      <w:pPr>
        <w:spacing w:after="240" w:before="240" w:line="360" w:lineRule="auto"/>
        <w:jc w:val="both"/>
        <w:rPr/>
      </w:pPr>
      <w:r w:rsidDel="00000000" w:rsidR="00000000" w:rsidRPr="00000000">
        <w:rPr>
          <w:sz w:val="28"/>
          <w:szCs w:val="28"/>
          <w:rtl w:val="0"/>
        </w:rPr>
        <w:t xml:space="preserve">Os autores agradecem novamente ao Editor e aos Revisores pela leitura cuidadosa do manuscrito e pelas valiosas sugestões apresentadas. As contribuições recebidas permitiram aprimorar a clareza e a precisão do trabalho, especialmente no que se refere à identificação e contextualização da cidade investigada, à objetividade do resumo, à descrição dos procedimentos de coleta de dados, à apresentação das informações estatísticas nas tabelas e à explicitação das limitações e dos procedimentos adotados na pesquisa. Esperamos que a versão revisada atenda às expectativas dos pareceristas e contribua para o debate sobre percepção pública das universidades e comunicação científica. 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